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7A" w:rsidRPr="00022DE5" w:rsidRDefault="00AE2C07" w:rsidP="00AE2C07">
      <w:pPr>
        <w:jc w:val="center"/>
        <w:rPr>
          <w:rFonts w:ascii="Franklin Gothic Book" w:hAnsi="Franklin Gothic Book"/>
          <w:b/>
          <w:bCs/>
          <w:iCs/>
        </w:rPr>
      </w:pPr>
      <w:bookmarkStart w:id="0" w:name="_GoBack"/>
      <w:bookmarkEnd w:id="0"/>
      <w:r w:rsidRPr="00022DE5">
        <w:rPr>
          <w:rFonts w:ascii="Franklin Gothic Book" w:hAnsi="Franklin Gothic Book"/>
          <w:b/>
          <w:bCs/>
        </w:rPr>
        <w:t>ŽÁDOST</w:t>
      </w:r>
      <w:r w:rsidRPr="00022DE5">
        <w:rPr>
          <w:rFonts w:ascii="Franklin Gothic Book" w:hAnsi="Franklin Gothic Book"/>
        </w:rPr>
        <w:br/>
        <w:t xml:space="preserve">o poskytnutí finančních prostředků v rámci programu </w:t>
      </w:r>
      <w:r w:rsidR="007B7653" w:rsidRPr="007B7653">
        <w:rPr>
          <w:rFonts w:ascii="Franklin Gothic Book" w:hAnsi="Franklin Gothic Book"/>
        </w:rPr>
        <w:t>Podpora provozu návštěvnických a informačních středisek v Programu Dům přírody a návštěvnických středisek pro území národních parků provozovaných nestátními subjekty</w:t>
      </w:r>
      <w:r w:rsidR="00726C4A">
        <w:rPr>
          <w:rFonts w:ascii="Franklin Gothic Book" w:hAnsi="Franklin Gothic Book"/>
        </w:rPr>
        <w:t xml:space="preserve"> – Výzva č. 1/202</w:t>
      </w:r>
      <w:r w:rsidR="007B7653">
        <w:rPr>
          <w:rFonts w:ascii="Franklin Gothic Book" w:hAnsi="Franklin Gothic Book"/>
        </w:rPr>
        <w:t>6</w:t>
      </w:r>
    </w:p>
    <w:p w:rsidR="006B557A" w:rsidRPr="00022DE5" w:rsidRDefault="00AE2C07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Ž</w:t>
      </w:r>
      <w:r w:rsidR="006B557A" w:rsidRPr="00022DE5">
        <w:rPr>
          <w:rFonts w:ascii="Franklin Gothic Book" w:hAnsi="Franklin Gothic Book"/>
          <w:b/>
          <w:sz w:val="22"/>
          <w:szCs w:val="20"/>
        </w:rPr>
        <w:t>adatel:</w:t>
      </w:r>
    </w:p>
    <w:p w:rsidR="006B557A" w:rsidRPr="00022DE5" w:rsidRDefault="00AE2C07" w:rsidP="00022DE5">
      <w:pPr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Úplný název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 xml:space="preserve">: </w:t>
      </w:r>
    </w:p>
    <w:p w:rsidR="00AE2C07" w:rsidRPr="00022DE5" w:rsidRDefault="00AE2C07" w:rsidP="00022DE5">
      <w:pPr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IČO:</w:t>
      </w:r>
    </w:p>
    <w:p w:rsidR="00AE2C07" w:rsidRPr="00022DE5" w:rsidRDefault="00AE2C07" w:rsidP="00022DE5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Adresa sídla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AE2C07" w:rsidRPr="00022DE5" w:rsidRDefault="00AE2C07" w:rsidP="00022DE5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Datová schránka žadatele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6B557A" w:rsidP="00022DE5">
      <w:pPr>
        <w:tabs>
          <w:tab w:val="left" w:leader="dot" w:pos="3544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Č</w:t>
      </w:r>
      <w:r w:rsidR="00AE2C07" w:rsidRPr="00022DE5">
        <w:rPr>
          <w:rFonts w:ascii="Franklin Gothic Book" w:hAnsi="Franklin Gothic Book"/>
          <w:sz w:val="22"/>
          <w:szCs w:val="20"/>
          <w:u w:val="single"/>
        </w:rPr>
        <w:t>íslo účtu</w:t>
      </w:r>
      <w:r w:rsidR="00AE2C07" w:rsidRPr="00022DE5">
        <w:rPr>
          <w:rFonts w:ascii="Franklin Gothic Book" w:hAnsi="Franklin Gothic Book"/>
          <w:sz w:val="22"/>
          <w:szCs w:val="20"/>
        </w:rPr>
        <w:t>:</w:t>
      </w:r>
    </w:p>
    <w:p w:rsidR="00022DE5" w:rsidRPr="00022DE5" w:rsidRDefault="00022DE5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>
        <w:rPr>
          <w:rFonts w:ascii="Franklin Gothic Book" w:hAnsi="Franklin Gothic Book"/>
          <w:b/>
          <w:sz w:val="22"/>
          <w:szCs w:val="20"/>
        </w:rPr>
        <w:t>Statutární orgán právnické</w:t>
      </w:r>
      <w:r w:rsidR="0027135B" w:rsidRPr="00022DE5">
        <w:rPr>
          <w:rFonts w:ascii="Franklin Gothic Book" w:hAnsi="Franklin Gothic Book"/>
          <w:b/>
          <w:sz w:val="22"/>
          <w:szCs w:val="20"/>
        </w:rPr>
        <w:t xml:space="preserve"> </w:t>
      </w:r>
      <w:r w:rsidR="006B557A" w:rsidRPr="00022DE5">
        <w:rPr>
          <w:rFonts w:ascii="Franklin Gothic Book" w:hAnsi="Franklin Gothic Book"/>
          <w:b/>
          <w:sz w:val="22"/>
          <w:szCs w:val="20"/>
        </w:rPr>
        <w:t>osoby</w:t>
      </w:r>
      <w:r w:rsidRPr="00022DE5">
        <w:rPr>
          <w:rFonts w:ascii="Franklin Gothic Book" w:hAnsi="Franklin Gothic Book"/>
          <w:b/>
          <w:sz w:val="22"/>
          <w:szCs w:val="20"/>
        </w:rPr>
        <w:t>:</w:t>
      </w:r>
    </w:p>
    <w:p w:rsidR="006B557A" w:rsidRP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J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>méno</w:t>
      </w:r>
      <w:r w:rsidRPr="00022DE5">
        <w:rPr>
          <w:rFonts w:ascii="Franklin Gothic Book" w:hAnsi="Franklin Gothic Book"/>
          <w:sz w:val="22"/>
          <w:szCs w:val="20"/>
          <w:u w:val="single"/>
        </w:rPr>
        <w:t xml:space="preserve"> a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 xml:space="preserve"> příjmení</w:t>
      </w:r>
      <w:r w:rsidR="006B557A" w:rsidRPr="00022DE5">
        <w:rPr>
          <w:rFonts w:ascii="Franklin Gothic Book" w:hAnsi="Franklin Gothic Book"/>
          <w:sz w:val="22"/>
          <w:szCs w:val="20"/>
        </w:rPr>
        <w:t xml:space="preserve">: </w:t>
      </w:r>
    </w:p>
    <w:p w:rsidR="006B557A" w:rsidRPr="00022DE5" w:rsidRDefault="00AE2C07" w:rsidP="00022DE5">
      <w:pPr>
        <w:tabs>
          <w:tab w:val="left" w:leader="dot" w:pos="4253"/>
          <w:tab w:val="center" w:pos="482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Telefon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pStyle w:val="Zpat"/>
        <w:tabs>
          <w:tab w:val="clear" w:pos="4536"/>
          <w:tab w:val="clear" w:pos="9072"/>
          <w:tab w:val="right" w:leader="dot" w:pos="5103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Kontaktní e-mail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Osoba pověřená</w:t>
      </w:r>
      <w:r w:rsidR="006B557A" w:rsidRPr="00022DE5">
        <w:rPr>
          <w:rFonts w:ascii="Franklin Gothic Book" w:hAnsi="Franklin Gothic Book"/>
          <w:b/>
          <w:sz w:val="22"/>
          <w:szCs w:val="20"/>
        </w:rPr>
        <w:t xml:space="preserve"> jednáním</w:t>
      </w:r>
      <w:r w:rsidR="00022DE5">
        <w:rPr>
          <w:rFonts w:ascii="Franklin Gothic Book" w:hAnsi="Franklin Gothic Book"/>
          <w:sz w:val="22"/>
          <w:szCs w:val="20"/>
        </w:rPr>
        <w:t>:</w:t>
      </w:r>
    </w:p>
    <w:p w:rsidR="00022DE5" w:rsidRP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Jméno a příjmení</w:t>
      </w:r>
      <w:r w:rsidRPr="00022DE5">
        <w:rPr>
          <w:rFonts w:ascii="Franklin Gothic Book" w:hAnsi="Franklin Gothic Book"/>
          <w:sz w:val="22"/>
          <w:szCs w:val="20"/>
        </w:rPr>
        <w:t xml:space="preserve">: </w:t>
      </w:r>
    </w:p>
    <w:p w:rsidR="006B557A" w:rsidRPr="00022DE5" w:rsidRDefault="00AE2C07" w:rsidP="00022DE5">
      <w:pPr>
        <w:tabs>
          <w:tab w:val="left" w:leader="dot" w:pos="4253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Telefon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tabs>
          <w:tab w:val="right" w:leader="dot" w:pos="5103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Kontaktní e-mail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6B557A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Předmět žádosti</w:t>
      </w:r>
    </w:p>
    <w:p w:rsidR="006B557A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Název projektu</w:t>
      </w:r>
      <w:r w:rsidR="007B7653">
        <w:rPr>
          <w:rStyle w:val="Znakapoznpodarou"/>
          <w:rFonts w:ascii="Franklin Gothic Book" w:hAnsi="Franklin Gothic Book"/>
          <w:sz w:val="22"/>
          <w:szCs w:val="20"/>
          <w:u w:val="single"/>
        </w:rPr>
        <w:footnoteReference w:id="1"/>
      </w:r>
      <w:r>
        <w:rPr>
          <w:rFonts w:ascii="Franklin Gothic Book" w:hAnsi="Franklin Gothic Book"/>
          <w:sz w:val="22"/>
          <w:szCs w:val="20"/>
        </w:rPr>
        <w:t>:</w:t>
      </w:r>
    </w:p>
    <w:p w:rsid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  <w:u w:val="single"/>
        </w:rPr>
        <w:t>Účel dotace</w:t>
      </w:r>
      <w:r w:rsidR="007B7653">
        <w:rPr>
          <w:rStyle w:val="Znakapoznpodarou"/>
          <w:rFonts w:ascii="Franklin Gothic Book" w:hAnsi="Franklin Gothic Book"/>
          <w:sz w:val="22"/>
          <w:szCs w:val="20"/>
          <w:u w:val="single"/>
        </w:rPr>
        <w:footnoteReference w:id="2"/>
      </w:r>
      <w:r>
        <w:rPr>
          <w:rFonts w:ascii="Franklin Gothic Book" w:hAnsi="Franklin Gothic Book"/>
          <w:sz w:val="22"/>
          <w:szCs w:val="20"/>
        </w:rPr>
        <w:t>:</w:t>
      </w:r>
    </w:p>
    <w:p w:rsidR="00F41D9C" w:rsidRPr="00F41D9C" w:rsidRDefault="00F41D9C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i/>
          <w:sz w:val="22"/>
          <w:szCs w:val="20"/>
        </w:rPr>
      </w:pPr>
      <w:r w:rsidRPr="00F41D9C">
        <w:rPr>
          <w:rFonts w:ascii="Franklin Gothic Book" w:hAnsi="Franklin Gothic Book"/>
          <w:i/>
          <w:sz w:val="22"/>
          <w:szCs w:val="20"/>
        </w:rPr>
        <w:t>Lhůta napln</w:t>
      </w:r>
      <w:r w:rsidR="007B7653">
        <w:rPr>
          <w:rFonts w:ascii="Franklin Gothic Book" w:hAnsi="Franklin Gothic Book"/>
          <w:i/>
          <w:sz w:val="22"/>
          <w:szCs w:val="20"/>
        </w:rPr>
        <w:t>ění účelu dotace je 31. 12. 2026</w:t>
      </w:r>
    </w:p>
    <w:p w:rsid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493ACC">
        <w:rPr>
          <w:rFonts w:ascii="Franklin Gothic Book" w:hAnsi="Franklin Gothic Book"/>
          <w:sz w:val="22"/>
          <w:szCs w:val="20"/>
          <w:u w:val="single"/>
        </w:rPr>
        <w:t xml:space="preserve">Počet měsíců </w:t>
      </w:r>
      <w:r w:rsidR="00493ACC" w:rsidRPr="00493ACC">
        <w:rPr>
          <w:rFonts w:ascii="Franklin Gothic Book" w:hAnsi="Franklin Gothic Book"/>
          <w:sz w:val="22"/>
          <w:szCs w:val="20"/>
          <w:u w:val="single"/>
        </w:rPr>
        <w:t xml:space="preserve">provozu </w:t>
      </w:r>
      <w:r w:rsidR="00D11610">
        <w:rPr>
          <w:rFonts w:ascii="Franklin Gothic Book" w:hAnsi="Franklin Gothic Book"/>
          <w:sz w:val="22"/>
          <w:szCs w:val="20"/>
          <w:u w:val="single"/>
        </w:rPr>
        <w:t>návštěvnického střediska</w:t>
      </w:r>
      <w:r w:rsidR="00493ACC" w:rsidRPr="00493ACC">
        <w:rPr>
          <w:rFonts w:ascii="Franklin Gothic Book" w:hAnsi="Franklin Gothic Book"/>
          <w:sz w:val="22"/>
          <w:szCs w:val="20"/>
          <w:u w:val="single"/>
        </w:rPr>
        <w:t xml:space="preserve"> v roce 202</w:t>
      </w:r>
      <w:r w:rsidR="007B7653">
        <w:rPr>
          <w:rFonts w:ascii="Franklin Gothic Book" w:hAnsi="Franklin Gothic Book"/>
          <w:sz w:val="22"/>
          <w:szCs w:val="20"/>
          <w:u w:val="single"/>
        </w:rPr>
        <w:t>6</w:t>
      </w:r>
      <w:r w:rsidR="00493ACC">
        <w:rPr>
          <w:rFonts w:ascii="Franklin Gothic Book" w:hAnsi="Franklin Gothic Book"/>
          <w:sz w:val="22"/>
          <w:szCs w:val="20"/>
        </w:rPr>
        <w:t>:</w:t>
      </w:r>
    </w:p>
    <w:p w:rsidR="007B7653" w:rsidRDefault="007B7653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7B7653">
        <w:rPr>
          <w:rFonts w:ascii="Franklin Gothic Book" w:hAnsi="Franklin Gothic Book"/>
          <w:sz w:val="22"/>
          <w:szCs w:val="20"/>
          <w:u w:val="single"/>
        </w:rPr>
        <w:t>Poznámka k provozu návštěvnického střediska</w:t>
      </w:r>
      <w:r>
        <w:rPr>
          <w:rFonts w:ascii="Franklin Gothic Book" w:hAnsi="Franklin Gothic Book"/>
          <w:sz w:val="22"/>
          <w:szCs w:val="20"/>
        </w:rPr>
        <w:t>:</w:t>
      </w:r>
    </w:p>
    <w:p w:rsidR="007B7653" w:rsidRDefault="007B7653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</w:p>
    <w:p w:rsidR="006B557A" w:rsidRDefault="006B557A" w:rsidP="00493ACC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493ACC">
        <w:rPr>
          <w:rFonts w:ascii="Franklin Gothic Book" w:hAnsi="Franklin Gothic Book"/>
          <w:b/>
          <w:sz w:val="22"/>
          <w:szCs w:val="20"/>
        </w:rPr>
        <w:t>Výše požadovaných finančních příspěvků</w:t>
      </w:r>
    </w:p>
    <w:p w:rsidR="00493ACC" w:rsidRDefault="00493ACC" w:rsidP="00493ACC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  <w:u w:val="single"/>
        </w:rPr>
        <w:t>Požadovaná výše dotace</w:t>
      </w:r>
      <w:r>
        <w:rPr>
          <w:rFonts w:ascii="Franklin Gothic Book" w:hAnsi="Franklin Gothic Book"/>
          <w:sz w:val="22"/>
          <w:szCs w:val="20"/>
        </w:rPr>
        <w:t>:</w:t>
      </w:r>
    </w:p>
    <w:p w:rsidR="006B557A" w:rsidRDefault="006B557A">
      <w:pPr>
        <w:rPr>
          <w:rFonts w:ascii="Franklin Gothic Book" w:hAnsi="Franklin Gothic Book"/>
          <w:sz w:val="20"/>
          <w:szCs w:val="20"/>
        </w:rPr>
      </w:pPr>
    </w:p>
    <w:p w:rsidR="00493ACC" w:rsidRDefault="00493ACC">
      <w:pPr>
        <w:rPr>
          <w:rFonts w:ascii="Franklin Gothic Book" w:hAnsi="Franklin Gothic Book"/>
          <w:sz w:val="20"/>
          <w:szCs w:val="20"/>
        </w:rPr>
      </w:pPr>
    </w:p>
    <w:p w:rsidR="0017314D" w:rsidRPr="0017314D" w:rsidRDefault="0017314D">
      <w:pPr>
        <w:rPr>
          <w:rFonts w:ascii="Franklin Gothic Book" w:hAnsi="Franklin Gothic Book"/>
          <w:sz w:val="22"/>
          <w:szCs w:val="20"/>
        </w:rPr>
      </w:pPr>
      <w:r w:rsidRPr="0017314D">
        <w:rPr>
          <w:rFonts w:ascii="Franklin Gothic Book" w:hAnsi="Franklin Gothic Book"/>
          <w:b/>
          <w:sz w:val="22"/>
          <w:szCs w:val="20"/>
        </w:rPr>
        <w:t>Příloha:</w:t>
      </w:r>
      <w:r w:rsidRPr="0017314D">
        <w:rPr>
          <w:rFonts w:ascii="Franklin Gothic Book" w:hAnsi="Franklin Gothic Book"/>
          <w:sz w:val="22"/>
          <w:szCs w:val="20"/>
        </w:rPr>
        <w:t xml:space="preserve"> Roční plán činnosti předem projednaný a odsouhlasený s příslušným regionálním pracovištěm AOPK ČR</w:t>
      </w:r>
    </w:p>
    <w:p w:rsidR="0017314D" w:rsidRPr="00022DE5" w:rsidRDefault="0017314D">
      <w:pPr>
        <w:rPr>
          <w:rFonts w:ascii="Franklin Gothic Book" w:hAnsi="Franklin Gothic Book"/>
          <w:sz w:val="20"/>
          <w:szCs w:val="20"/>
        </w:rPr>
      </w:pPr>
    </w:p>
    <w:p w:rsidR="006B557A" w:rsidRPr="00493ACC" w:rsidRDefault="006B557A" w:rsidP="005D4827">
      <w:pPr>
        <w:spacing w:before="120"/>
        <w:jc w:val="both"/>
        <w:rPr>
          <w:rFonts w:ascii="Franklin Gothic Book" w:hAnsi="Franklin Gothic Book"/>
          <w:sz w:val="22"/>
          <w:szCs w:val="20"/>
        </w:rPr>
      </w:pPr>
      <w:r w:rsidRPr="00493ACC">
        <w:rPr>
          <w:rFonts w:ascii="Franklin Gothic Book" w:hAnsi="Franklin Gothic Book"/>
          <w:sz w:val="22"/>
          <w:szCs w:val="20"/>
        </w:rPr>
        <w:t>Prohlašuji, že veškeré údaje jsem do žádosti a jejích příloh uvedl</w:t>
      </w:r>
      <w:r w:rsidR="0017314D">
        <w:rPr>
          <w:rFonts w:ascii="Franklin Gothic Book" w:hAnsi="Franklin Gothic Book"/>
          <w:sz w:val="22"/>
          <w:szCs w:val="20"/>
        </w:rPr>
        <w:t>*a</w:t>
      </w:r>
      <w:r w:rsidRPr="00493ACC">
        <w:rPr>
          <w:rFonts w:ascii="Franklin Gothic Book" w:hAnsi="Franklin Gothic Book"/>
          <w:sz w:val="22"/>
          <w:szCs w:val="20"/>
        </w:rPr>
        <w:t xml:space="preserve"> pravdivě a jsem si vědom</w:t>
      </w:r>
      <w:r w:rsidR="0017314D">
        <w:rPr>
          <w:rFonts w:ascii="Franklin Gothic Book" w:hAnsi="Franklin Gothic Book"/>
          <w:sz w:val="22"/>
          <w:szCs w:val="20"/>
        </w:rPr>
        <w:t>*a</w:t>
      </w:r>
      <w:r w:rsidRPr="00493ACC">
        <w:rPr>
          <w:rFonts w:ascii="Franklin Gothic Book" w:hAnsi="Franklin Gothic Book"/>
          <w:sz w:val="22"/>
          <w:szCs w:val="20"/>
        </w:rPr>
        <w:t xml:space="preserve"> toho, že uvedení nepravdivých údajů je důvodem k odnětí dotace, pokud mi bude přiznána. </w:t>
      </w: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B557A" w:rsidRPr="00F41D9C" w:rsidRDefault="006B557A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  <w:r w:rsidRPr="00F41D9C">
        <w:rPr>
          <w:rFonts w:ascii="Franklin Gothic Book" w:hAnsi="Franklin Gothic Book"/>
          <w:sz w:val="22"/>
          <w:szCs w:val="20"/>
        </w:rPr>
        <w:t>V 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dne 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 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</w:t>
      </w:r>
      <w:r w:rsidRPr="00F41D9C">
        <w:rPr>
          <w:rFonts w:ascii="Franklin Gothic Book" w:hAnsi="Franklin Gothic Book"/>
          <w:sz w:val="22"/>
          <w:szCs w:val="20"/>
        </w:rPr>
        <w:tab/>
      </w:r>
      <w:r w:rsidRPr="00F41D9C">
        <w:rPr>
          <w:rFonts w:ascii="Franklin Gothic Book" w:hAnsi="Franklin Gothic Book"/>
          <w:sz w:val="22"/>
          <w:szCs w:val="20"/>
        </w:rPr>
        <w:tab/>
      </w:r>
    </w:p>
    <w:p w:rsidR="006B557A" w:rsidRPr="00F41D9C" w:rsidRDefault="006B557A">
      <w:pPr>
        <w:ind w:left="6379"/>
        <w:rPr>
          <w:rFonts w:ascii="Franklin Gothic Book" w:hAnsi="Franklin Gothic Book"/>
          <w:i/>
          <w:iCs/>
          <w:sz w:val="22"/>
          <w:szCs w:val="20"/>
        </w:rPr>
      </w:pPr>
      <w:r w:rsidRPr="00F41D9C">
        <w:rPr>
          <w:rFonts w:ascii="Franklin Gothic Book" w:hAnsi="Franklin Gothic Book"/>
          <w:i/>
          <w:iCs/>
          <w:sz w:val="22"/>
          <w:szCs w:val="20"/>
        </w:rPr>
        <w:t>(jméno, podpis)</w:t>
      </w:r>
    </w:p>
    <w:sectPr w:rsidR="006B557A" w:rsidRPr="00F41D9C" w:rsidSect="00022DE5">
      <w:footerReference w:type="default" r:id="rId8"/>
      <w:pgSz w:w="11906" w:h="16838"/>
      <w:pgMar w:top="1134" w:right="1134" w:bottom="1134" w:left="1134" w:header="568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83" w:rsidRDefault="00AC2D83">
      <w:r>
        <w:separator/>
      </w:r>
    </w:p>
  </w:endnote>
  <w:endnote w:type="continuationSeparator" w:id="0">
    <w:p w:rsidR="00AC2D83" w:rsidRDefault="00AC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DE5" w:rsidRPr="00022DE5" w:rsidRDefault="00022DE5">
    <w:pPr>
      <w:pStyle w:val="Zpat"/>
      <w:rPr>
        <w:rFonts w:ascii="Franklin Gothic Book" w:hAnsi="Franklin Gothic Book"/>
        <w:sz w:val="22"/>
      </w:rPr>
    </w:pPr>
    <w:r w:rsidRPr="00022DE5">
      <w:rPr>
        <w:rFonts w:ascii="Franklin Gothic Book" w:hAnsi="Franklin Gothic Book"/>
        <w:sz w:val="22"/>
      </w:rPr>
      <w:t xml:space="preserve">Poskytovatel: </w:t>
    </w:r>
    <w:r w:rsidRPr="00022DE5">
      <w:rPr>
        <w:rFonts w:ascii="Franklin Gothic Book" w:hAnsi="Franklin Gothic Book"/>
        <w:i/>
        <w:sz w:val="22"/>
      </w:rPr>
      <w:t>Agentura ochrany přírody a krajiny ČR, IČO 62933591, Kaplanova 1931/1, 148 00 Praha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83" w:rsidRDefault="00AC2D83">
      <w:r>
        <w:separator/>
      </w:r>
    </w:p>
  </w:footnote>
  <w:footnote w:type="continuationSeparator" w:id="0">
    <w:p w:rsidR="00AC2D83" w:rsidRDefault="00AC2D83">
      <w:r>
        <w:continuationSeparator/>
      </w:r>
    </w:p>
  </w:footnote>
  <w:footnote w:id="1">
    <w:p w:rsidR="007B7653" w:rsidRPr="007B7653" w:rsidRDefault="007B7653">
      <w:pPr>
        <w:pStyle w:val="Textpoznpodarou"/>
        <w:rPr>
          <w:rFonts w:ascii="Franklin Gothic Book" w:hAnsi="Franklin Gothic Book"/>
        </w:rPr>
      </w:pPr>
      <w:r w:rsidRPr="007B7653">
        <w:rPr>
          <w:rStyle w:val="Znakapoznpodarou"/>
          <w:rFonts w:ascii="Franklin Gothic Book" w:hAnsi="Franklin Gothic Book"/>
        </w:rPr>
        <w:footnoteRef/>
      </w:r>
      <w:r>
        <w:rPr>
          <w:rFonts w:ascii="Franklin Gothic Book" w:hAnsi="Franklin Gothic Book"/>
        </w:rPr>
        <w:t xml:space="preserve"> Nejlépe v</w:t>
      </w:r>
      <w:r w:rsidRPr="007B7653">
        <w:rPr>
          <w:rFonts w:ascii="Franklin Gothic Book" w:hAnsi="Franklin Gothic Book"/>
        </w:rPr>
        <w:t>e tvaru „</w:t>
      </w:r>
      <w:r>
        <w:rPr>
          <w:rFonts w:ascii="Franklin Gothic Book" w:hAnsi="Franklin Gothic Book"/>
        </w:rPr>
        <w:t>Podpora p</w:t>
      </w:r>
      <w:r w:rsidRPr="007B7653">
        <w:rPr>
          <w:rFonts w:ascii="Franklin Gothic Book" w:hAnsi="Franklin Gothic Book"/>
        </w:rPr>
        <w:t>rovoz</w:t>
      </w:r>
      <w:r>
        <w:rPr>
          <w:rFonts w:ascii="Franklin Gothic Book" w:hAnsi="Franklin Gothic Book"/>
        </w:rPr>
        <w:t>u</w:t>
      </w:r>
      <w:r w:rsidRPr="007B7653">
        <w:rPr>
          <w:rFonts w:ascii="Franklin Gothic Book" w:hAnsi="Franklin Gothic Book"/>
        </w:rPr>
        <w:t xml:space="preserve"> </w:t>
      </w:r>
      <w:r w:rsidRPr="007B7653">
        <w:rPr>
          <w:rFonts w:ascii="Franklin Gothic Book" w:hAnsi="Franklin Gothic Book"/>
          <w:i/>
        </w:rPr>
        <w:t>Typ objektu</w:t>
      </w:r>
      <w:r w:rsidRPr="007B7653">
        <w:rPr>
          <w:rFonts w:ascii="Franklin Gothic Book" w:hAnsi="Franklin Gothic Book"/>
        </w:rPr>
        <w:t xml:space="preserve"> </w:t>
      </w:r>
      <w:r w:rsidRPr="007B7653">
        <w:rPr>
          <w:rFonts w:ascii="Franklin Gothic Book" w:hAnsi="Franklin Gothic Book"/>
          <w:i/>
        </w:rPr>
        <w:t>Název ZCHÚ</w:t>
      </w:r>
      <w:r w:rsidRPr="007B765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v roce 2026“ (např. Podpora provozu DP Blaník v roce 2026 / Podpora provozu IS Jeseníky – Karlova Studánka v roce 2026) </w:t>
      </w:r>
    </w:p>
  </w:footnote>
  <w:footnote w:id="2">
    <w:p w:rsidR="007B7653" w:rsidRPr="007B7653" w:rsidRDefault="007B7653">
      <w:pPr>
        <w:pStyle w:val="Textpoznpodarou"/>
        <w:rPr>
          <w:rFonts w:ascii="Franklin Gothic Book" w:hAnsi="Franklin Gothic Book"/>
        </w:rPr>
      </w:pPr>
      <w:r w:rsidRPr="007B7653">
        <w:rPr>
          <w:rStyle w:val="Znakapoznpodarou"/>
          <w:rFonts w:ascii="Franklin Gothic Book" w:hAnsi="Franklin Gothic Book"/>
        </w:rPr>
        <w:footnoteRef/>
      </w:r>
      <w:r w:rsidRPr="007B765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Ve tvaru „</w:t>
      </w:r>
      <w:r w:rsidRPr="007B7653">
        <w:rPr>
          <w:rFonts w:ascii="Franklin Gothic Book" w:hAnsi="Franklin Gothic Book"/>
        </w:rPr>
        <w:t xml:space="preserve">Zajištění provozu </w:t>
      </w:r>
      <w:r w:rsidRPr="007B7653">
        <w:rPr>
          <w:rFonts w:ascii="Franklin Gothic Book" w:hAnsi="Franklin Gothic Book"/>
          <w:i/>
        </w:rPr>
        <w:t>Typ objektu</w:t>
      </w:r>
      <w:r w:rsidRPr="007B7653">
        <w:rPr>
          <w:rFonts w:ascii="Franklin Gothic Book" w:hAnsi="Franklin Gothic Book"/>
        </w:rPr>
        <w:t xml:space="preserve"> </w:t>
      </w:r>
      <w:r w:rsidRPr="007B7653">
        <w:rPr>
          <w:rFonts w:ascii="Franklin Gothic Book" w:hAnsi="Franklin Gothic Book"/>
          <w:i/>
        </w:rPr>
        <w:t>Název ZCHÚ</w:t>
      </w:r>
      <w:r w:rsidRPr="007B7653">
        <w:rPr>
          <w:rFonts w:ascii="Franklin Gothic Book" w:hAnsi="Franklin Gothic Book"/>
        </w:rPr>
        <w:t xml:space="preserve"> </w:t>
      </w:r>
      <w:r w:rsidRPr="007B7653">
        <w:rPr>
          <w:rFonts w:ascii="Franklin Gothic Book" w:hAnsi="Franklin Gothic Book"/>
        </w:rPr>
        <w:t>v roce 202</w:t>
      </w:r>
      <w:r>
        <w:rPr>
          <w:rFonts w:ascii="Franklin Gothic Book" w:hAnsi="Franklin Gothic Book"/>
        </w:rPr>
        <w:t xml:space="preserve">6 podle Ročního plánu činnosti </w:t>
      </w:r>
      <w:r>
        <w:rPr>
          <w:rFonts w:ascii="Franklin Gothic Book" w:hAnsi="Franklin Gothic Book"/>
          <w:i/>
        </w:rPr>
        <w:t>DP / IS</w:t>
      </w:r>
      <w:r>
        <w:rPr>
          <w:rFonts w:ascii="Franklin Gothic Book" w:hAnsi="Franklin Gothic Book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49B"/>
    <w:multiLevelType w:val="singleLevel"/>
    <w:tmpl w:val="B47EC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A"/>
    <w:rsid w:val="000107FE"/>
    <w:rsid w:val="00022CE5"/>
    <w:rsid w:val="00022DE5"/>
    <w:rsid w:val="0003646F"/>
    <w:rsid w:val="00043113"/>
    <w:rsid w:val="00057164"/>
    <w:rsid w:val="00062765"/>
    <w:rsid w:val="00064211"/>
    <w:rsid w:val="00064F98"/>
    <w:rsid w:val="000764A2"/>
    <w:rsid w:val="000B63AB"/>
    <w:rsid w:val="000C7515"/>
    <w:rsid w:val="000F591C"/>
    <w:rsid w:val="0011742D"/>
    <w:rsid w:val="00125777"/>
    <w:rsid w:val="00126A7A"/>
    <w:rsid w:val="001456EB"/>
    <w:rsid w:val="001508F5"/>
    <w:rsid w:val="001672E3"/>
    <w:rsid w:val="001713E2"/>
    <w:rsid w:val="0017314D"/>
    <w:rsid w:val="00185C62"/>
    <w:rsid w:val="0018636D"/>
    <w:rsid w:val="001871B7"/>
    <w:rsid w:val="001A3AC7"/>
    <w:rsid w:val="001B268F"/>
    <w:rsid w:val="001E0E2B"/>
    <w:rsid w:val="001E352A"/>
    <w:rsid w:val="001E626E"/>
    <w:rsid w:val="001E6299"/>
    <w:rsid w:val="001F1B97"/>
    <w:rsid w:val="001F7C13"/>
    <w:rsid w:val="00202BB8"/>
    <w:rsid w:val="00212EB2"/>
    <w:rsid w:val="00213839"/>
    <w:rsid w:val="0022386F"/>
    <w:rsid w:val="002538D9"/>
    <w:rsid w:val="0026582A"/>
    <w:rsid w:val="0027135B"/>
    <w:rsid w:val="002A460D"/>
    <w:rsid w:val="002B05CF"/>
    <w:rsid w:val="002B2801"/>
    <w:rsid w:val="002E01EF"/>
    <w:rsid w:val="00300068"/>
    <w:rsid w:val="003000E5"/>
    <w:rsid w:val="00306BBC"/>
    <w:rsid w:val="003124B4"/>
    <w:rsid w:val="0034704B"/>
    <w:rsid w:val="003572C4"/>
    <w:rsid w:val="00364A1D"/>
    <w:rsid w:val="00376E4E"/>
    <w:rsid w:val="003809E9"/>
    <w:rsid w:val="00381CB3"/>
    <w:rsid w:val="003C6ED4"/>
    <w:rsid w:val="003F377B"/>
    <w:rsid w:val="0040633C"/>
    <w:rsid w:val="00407824"/>
    <w:rsid w:val="00432EBF"/>
    <w:rsid w:val="00433A73"/>
    <w:rsid w:val="00460E39"/>
    <w:rsid w:val="004739BB"/>
    <w:rsid w:val="004905FA"/>
    <w:rsid w:val="00493ACC"/>
    <w:rsid w:val="004A6482"/>
    <w:rsid w:val="004C16B0"/>
    <w:rsid w:val="004C33CB"/>
    <w:rsid w:val="00516501"/>
    <w:rsid w:val="005209E0"/>
    <w:rsid w:val="00546CD5"/>
    <w:rsid w:val="00551EF4"/>
    <w:rsid w:val="00566D3F"/>
    <w:rsid w:val="0056711E"/>
    <w:rsid w:val="005877B9"/>
    <w:rsid w:val="00587D79"/>
    <w:rsid w:val="005A0472"/>
    <w:rsid w:val="005A1F03"/>
    <w:rsid w:val="005C6D68"/>
    <w:rsid w:val="005D4827"/>
    <w:rsid w:val="005F01FF"/>
    <w:rsid w:val="005F52FF"/>
    <w:rsid w:val="005F724B"/>
    <w:rsid w:val="00601CA9"/>
    <w:rsid w:val="006139BA"/>
    <w:rsid w:val="0062620C"/>
    <w:rsid w:val="006311A8"/>
    <w:rsid w:val="006353EF"/>
    <w:rsid w:val="006526A1"/>
    <w:rsid w:val="00672A81"/>
    <w:rsid w:val="006955E8"/>
    <w:rsid w:val="006A7C7A"/>
    <w:rsid w:val="006B557A"/>
    <w:rsid w:val="006B7B49"/>
    <w:rsid w:val="006E07D2"/>
    <w:rsid w:val="006F6124"/>
    <w:rsid w:val="00701B2C"/>
    <w:rsid w:val="00726C4A"/>
    <w:rsid w:val="00732E47"/>
    <w:rsid w:val="00745E45"/>
    <w:rsid w:val="007503F9"/>
    <w:rsid w:val="00752CC0"/>
    <w:rsid w:val="00785A93"/>
    <w:rsid w:val="007A6E77"/>
    <w:rsid w:val="007B7653"/>
    <w:rsid w:val="007C0326"/>
    <w:rsid w:val="007C7914"/>
    <w:rsid w:val="007D2B9C"/>
    <w:rsid w:val="0083210D"/>
    <w:rsid w:val="00837FFD"/>
    <w:rsid w:val="0085684E"/>
    <w:rsid w:val="008637CC"/>
    <w:rsid w:val="00872B2C"/>
    <w:rsid w:val="008A6D83"/>
    <w:rsid w:val="008B625C"/>
    <w:rsid w:val="008E0174"/>
    <w:rsid w:val="008E2676"/>
    <w:rsid w:val="008F66A2"/>
    <w:rsid w:val="00901D29"/>
    <w:rsid w:val="0092024A"/>
    <w:rsid w:val="0093065F"/>
    <w:rsid w:val="00936FCB"/>
    <w:rsid w:val="009412E5"/>
    <w:rsid w:val="00946782"/>
    <w:rsid w:val="0095260D"/>
    <w:rsid w:val="009717A5"/>
    <w:rsid w:val="009A2B6B"/>
    <w:rsid w:val="009B16DD"/>
    <w:rsid w:val="009D4C5F"/>
    <w:rsid w:val="009E0B80"/>
    <w:rsid w:val="009F2172"/>
    <w:rsid w:val="009F2FF5"/>
    <w:rsid w:val="00A01436"/>
    <w:rsid w:val="00A152B5"/>
    <w:rsid w:val="00A16BFA"/>
    <w:rsid w:val="00AC2D83"/>
    <w:rsid w:val="00AD027B"/>
    <w:rsid w:val="00AD14D7"/>
    <w:rsid w:val="00AE2C07"/>
    <w:rsid w:val="00AE3527"/>
    <w:rsid w:val="00B1322B"/>
    <w:rsid w:val="00B3050F"/>
    <w:rsid w:val="00B35CE7"/>
    <w:rsid w:val="00B615E8"/>
    <w:rsid w:val="00B745D1"/>
    <w:rsid w:val="00BA09C2"/>
    <w:rsid w:val="00BA0A6E"/>
    <w:rsid w:val="00C10430"/>
    <w:rsid w:val="00C362A4"/>
    <w:rsid w:val="00C47BF0"/>
    <w:rsid w:val="00C82A3F"/>
    <w:rsid w:val="00C92B5A"/>
    <w:rsid w:val="00CC36F1"/>
    <w:rsid w:val="00CC52FE"/>
    <w:rsid w:val="00CD6F78"/>
    <w:rsid w:val="00CF2DED"/>
    <w:rsid w:val="00CF5BCA"/>
    <w:rsid w:val="00D11610"/>
    <w:rsid w:val="00D1351A"/>
    <w:rsid w:val="00D33D16"/>
    <w:rsid w:val="00D452D7"/>
    <w:rsid w:val="00D628D2"/>
    <w:rsid w:val="00D84E07"/>
    <w:rsid w:val="00DD1B61"/>
    <w:rsid w:val="00DD6FF8"/>
    <w:rsid w:val="00DE5B0C"/>
    <w:rsid w:val="00E32B19"/>
    <w:rsid w:val="00E65F07"/>
    <w:rsid w:val="00EA3558"/>
    <w:rsid w:val="00EA5805"/>
    <w:rsid w:val="00EB21B6"/>
    <w:rsid w:val="00EC3BE6"/>
    <w:rsid w:val="00F206D5"/>
    <w:rsid w:val="00F32262"/>
    <w:rsid w:val="00F41D9C"/>
    <w:rsid w:val="00F47D2E"/>
    <w:rsid w:val="00F53994"/>
    <w:rsid w:val="00F5648E"/>
    <w:rsid w:val="00F76A7A"/>
    <w:rsid w:val="00F845A1"/>
    <w:rsid w:val="00F93358"/>
    <w:rsid w:val="00F9678D"/>
    <w:rsid w:val="00FA6F07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8AA83E7"/>
  <w15:chartTrackingRefBased/>
  <w15:docId w15:val="{74515CD3-E0BE-4491-AF9C-A34684F8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uiPriority="0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spacing w:before="120" w:line="360" w:lineRule="auto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spacing w:before="120" w:line="360" w:lineRule="auto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widowControl w:val="0"/>
      <w:spacing w:before="120" w:line="360" w:lineRule="auto"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spacing w:before="120" w:line="360" w:lineRule="auto"/>
      <w:ind w:left="-142"/>
      <w:jc w:val="both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right"/>
      <w:outlineLvl w:val="4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widowControl w:val="0"/>
      <w:outlineLvl w:val="5"/>
    </w:p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spacing w:before="120" w:line="360" w:lineRule="auto"/>
      <w:jc w:val="both"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iPriority w:val="99"/>
    <w:pPr>
      <w:spacing w:before="120" w:line="360" w:lineRule="auto"/>
      <w:ind w:left="-142" w:right="-1185"/>
      <w:jc w:val="both"/>
    </w:p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b/>
      <w:bCs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spacing w:before="120" w:line="360" w:lineRule="auto"/>
      <w:jc w:val="both"/>
    </w:pPr>
    <w:rPr>
      <w:i/>
      <w:i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pPr>
      <w:widowControl w:val="0"/>
      <w:spacing w:before="120"/>
      <w:ind w:firstLine="567"/>
      <w:jc w:val="both"/>
    </w:pPr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pPr>
      <w:ind w:left="284" w:firstLine="45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ind w:left="284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Hypertextovodkaz">
    <w:name w:val="Hyperlink"/>
    <w:uiPriority w:val="99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pPr>
      <w:widowControl w:val="0"/>
      <w:spacing w:before="120" w:after="120"/>
      <w:jc w:val="both"/>
    </w:pPr>
    <w:rPr>
      <w:b/>
      <w:bCs/>
      <w:color w:val="000000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character" w:styleId="Sledovanodkaz">
    <w:name w:val="FollowedHyperlink"/>
    <w:uiPriority w:val="99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locked/>
    <w:rsid w:val="00901D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901D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D2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901D2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1D29"/>
    <w:rPr>
      <w:b/>
      <w:bCs/>
    </w:rPr>
  </w:style>
  <w:style w:type="table" w:styleId="Mkatabulky">
    <w:name w:val="Table Grid"/>
    <w:basedOn w:val="Normlntabulka"/>
    <w:uiPriority w:val="59"/>
    <w:locked/>
    <w:rsid w:val="00F84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7B7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7653"/>
  </w:style>
  <w:style w:type="character" w:styleId="Znakapoznpodarou">
    <w:name w:val="footnote reference"/>
    <w:basedOn w:val="Standardnpsmoodstavce"/>
    <w:uiPriority w:val="99"/>
    <w:semiHidden/>
    <w:unhideWhenUsed/>
    <w:locked/>
    <w:rsid w:val="007B7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F533-D5DD-47DD-9443-6DA5B8E5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životního prostředí</vt:lpstr>
    </vt:vector>
  </TitlesOfParts>
  <Company>AOPK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životního prostředí</dc:title>
  <dc:subject/>
  <dc:creator>AOPK ČR</dc:creator>
  <cp:keywords/>
  <cp:lastModifiedBy>P. Pokorná</cp:lastModifiedBy>
  <cp:revision>3</cp:revision>
  <cp:lastPrinted>2015-02-13T12:00:00Z</cp:lastPrinted>
  <dcterms:created xsi:type="dcterms:W3CDTF">2024-12-05T15:46:00Z</dcterms:created>
  <dcterms:modified xsi:type="dcterms:W3CDTF">2025-10-29T11:30:00Z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MZP/2021/110/665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MZP/2021/110/640</vt:lpwstr>
  </property>
  <property fmtid="{D5CDD505-2E9C-101B-9397-08002B2CF9AE}" pid="7" name="Contact_PostaOdes">
    <vt:lpwstr>{NameAddress_Contact_PostaOdes}_x000d_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23.2.2021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&lt;TABLE&gt;&lt;TR&gt;&lt;TD&gt;Č.j.:&lt;/TD&gt;&lt;TD&gt;MZP/2021/110/665&lt;/TD&gt;&lt;/TR&gt;&lt;TR&gt;&lt;TD&gt;&lt;/TD&gt;&lt;TD&gt;&lt;/TD&gt;&lt;/TR&gt;&lt;/TABLE&gt;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kanceláře ministra</vt:lpwstr>
  </property>
  <property fmtid="{D5CDD505-2E9C-101B-9397-08002B2CF9AE}" pid="16" name="DisplayName_UserPoriz_Pisemnost">
    <vt:lpwstr>Mgr. Pavel Tvrdý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ENV/2021/31017</vt:lpwstr>
  </property>
  <property fmtid="{D5CDD505-2E9C-101B-9397-08002B2CF9AE}" pid="19" name="Key_BarCode_Pisemnost">
    <vt:lpwstr>*B000817688*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{NameAddress_Contact_PostaOdes}_x000d_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ENV/2021/31017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ZN/MZP/2021/110/124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oznámení o vydání pokynu MŽP č. 1/2021 a směrnice MŽP č. 2/2021</vt:lpwstr>
  </property>
  <property fmtid="{D5CDD505-2E9C-101B-9397-08002B2CF9AE}" pid="41" name="Zkratka_SpisovyUzel_PoziceZodpo_Pisemnost">
    <vt:lpwstr>110</vt:lpwstr>
  </property>
</Properties>
</file>